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2654F" w14:textId="77777777" w:rsidR="00043259" w:rsidRDefault="00B367E6">
      <w:pPr>
        <w:spacing w:after="106"/>
        <w:ind w:left="6981" w:right="-9"/>
      </w:pPr>
      <w:r>
        <w:rPr>
          <w:noProof/>
        </w:rPr>
        <w:drawing>
          <wp:inline distT="0" distB="0" distL="0" distR="0" wp14:anchorId="689EEAA7" wp14:editId="339D0952">
            <wp:extent cx="2054352" cy="1514856"/>
            <wp:effectExtent l="0" t="0" r="0" b="0"/>
            <wp:docPr id="1995" name="Picture 1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" name="Picture 19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4352" cy="151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56AB5" w14:textId="1C46B540" w:rsidR="00043259" w:rsidRDefault="00B367E6">
      <w:pPr>
        <w:spacing w:after="0"/>
      </w:pPr>
      <w:r w:rsidRPr="00347881">
        <w:rPr>
          <w:rFonts w:ascii="Arial" w:eastAsia="Arial" w:hAnsi="Arial" w:cs="Arial"/>
          <w:b/>
          <w:color w:val="4F81BD"/>
          <w:sz w:val="32"/>
        </w:rPr>
        <w:t>Nomination for Arch Campbell Award</w:t>
      </w:r>
    </w:p>
    <w:p w14:paraId="255BABEC" w14:textId="6A96B398" w:rsidR="00043259" w:rsidRDefault="00043259">
      <w:pPr>
        <w:spacing w:after="0"/>
      </w:pPr>
    </w:p>
    <w:p w14:paraId="48DF547A" w14:textId="027826DC" w:rsidR="00043259" w:rsidRDefault="00B367E6" w:rsidP="00347881">
      <w:pPr>
        <w:tabs>
          <w:tab w:val="center" w:pos="4203"/>
        </w:tabs>
        <w:spacing w:after="11" w:line="250" w:lineRule="auto"/>
        <w:ind w:left="-17"/>
      </w:pPr>
      <w:r>
        <w:rPr>
          <w:rFonts w:ascii="Arial" w:eastAsia="Arial" w:hAnsi="Arial" w:cs="Arial"/>
          <w:b/>
          <w:sz w:val="24"/>
        </w:rPr>
        <w:t>Name of Nominee</w:t>
      </w:r>
      <w:r w:rsidR="00347881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_____________________________</w:t>
      </w:r>
    </w:p>
    <w:p w14:paraId="3AB89AB2" w14:textId="417EA3F6" w:rsidR="00043259" w:rsidRDefault="00B367E6" w:rsidP="00347881">
      <w:pPr>
        <w:tabs>
          <w:tab w:val="center" w:pos="4203"/>
        </w:tabs>
        <w:spacing w:after="11" w:line="250" w:lineRule="auto"/>
        <w:ind w:left="-17"/>
      </w:pPr>
      <w:r>
        <w:rPr>
          <w:rFonts w:ascii="Arial" w:eastAsia="Arial" w:hAnsi="Arial" w:cs="Arial"/>
          <w:b/>
          <w:sz w:val="24"/>
        </w:rPr>
        <w:t>Organisation</w:t>
      </w:r>
      <w:r w:rsidR="00347881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_____________________________</w:t>
      </w:r>
    </w:p>
    <w:p w14:paraId="5713785A" w14:textId="63FF4557" w:rsidR="00043259" w:rsidRDefault="00B367E6" w:rsidP="00347881">
      <w:pPr>
        <w:tabs>
          <w:tab w:val="center" w:pos="4203"/>
        </w:tabs>
        <w:spacing w:after="11" w:line="250" w:lineRule="auto"/>
        <w:ind w:left="-17"/>
      </w:pPr>
      <w:r>
        <w:rPr>
          <w:rFonts w:ascii="Arial" w:eastAsia="Arial" w:hAnsi="Arial" w:cs="Arial"/>
          <w:b/>
          <w:sz w:val="24"/>
        </w:rPr>
        <w:t>Position Held</w:t>
      </w:r>
      <w:r w:rsidR="00347881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_____________________________</w:t>
      </w:r>
    </w:p>
    <w:p w14:paraId="20FCFECC" w14:textId="3274AF41" w:rsidR="00043259" w:rsidRDefault="00043259">
      <w:pPr>
        <w:spacing w:after="0"/>
      </w:pPr>
    </w:p>
    <w:p w14:paraId="24C79361" w14:textId="77777777" w:rsidR="00043259" w:rsidRDefault="00B367E6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Nomination Category </w:t>
      </w:r>
    </w:p>
    <w:p w14:paraId="176DBDB8" w14:textId="77777777" w:rsidR="00043259" w:rsidRDefault="00B367E6">
      <w:pPr>
        <w:spacing w:after="5" w:line="250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Select </w:t>
      </w:r>
      <w:r>
        <w:rPr>
          <w:rFonts w:ascii="Arial" w:eastAsia="Arial" w:hAnsi="Arial" w:cs="Arial"/>
          <w:i/>
          <w:sz w:val="24"/>
        </w:rPr>
        <w:t xml:space="preserve">either </w:t>
      </w:r>
    </w:p>
    <w:p w14:paraId="6813E846" w14:textId="77777777" w:rsidR="00043259" w:rsidRDefault="00B367E6">
      <w:pPr>
        <w:spacing w:after="0"/>
      </w:pPr>
      <w:r>
        <w:rPr>
          <w:rFonts w:ascii="Arial" w:eastAsia="Arial" w:hAnsi="Arial" w:cs="Arial"/>
          <w:i/>
          <w:sz w:val="24"/>
        </w:rPr>
        <w:t xml:space="preserve"> </w:t>
      </w:r>
    </w:p>
    <w:p w14:paraId="5EC2BA9E" w14:textId="1ED7B1A2" w:rsidR="00043259" w:rsidRDefault="00000000">
      <w:pPr>
        <w:spacing w:after="5" w:line="250" w:lineRule="auto"/>
        <w:ind w:left="-5" w:hanging="10"/>
        <w:jc w:val="both"/>
      </w:pPr>
      <w:sdt>
        <w:sdtPr>
          <w:rPr>
            <w:rFonts w:ascii="Arial" w:eastAsia="Arial" w:hAnsi="Arial" w:cs="Arial"/>
            <w:sz w:val="24"/>
          </w:rPr>
          <w:id w:val="-901049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881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B367E6">
        <w:rPr>
          <w:rFonts w:ascii="Arial" w:eastAsia="Arial" w:hAnsi="Arial" w:cs="Arial"/>
          <w:sz w:val="24"/>
        </w:rPr>
        <w:t xml:space="preserve"> </w:t>
      </w:r>
      <w:r w:rsidR="00B367E6">
        <w:rPr>
          <w:rFonts w:ascii="Arial" w:eastAsia="Arial" w:hAnsi="Arial" w:cs="Arial"/>
          <w:i/>
          <w:sz w:val="24"/>
        </w:rPr>
        <w:t>A notable published paper, presentation or written report pertaining to</w:t>
      </w:r>
      <w:r w:rsidR="00A36A63">
        <w:rPr>
          <w:rFonts w:ascii="Arial" w:eastAsia="Arial" w:hAnsi="Arial" w:cs="Arial"/>
          <w:i/>
          <w:sz w:val="24"/>
        </w:rPr>
        <w:t xml:space="preserve"> e.g.</w:t>
      </w:r>
      <w:r w:rsidR="00B367E6">
        <w:rPr>
          <w:rFonts w:ascii="Arial" w:eastAsia="Arial" w:hAnsi="Arial" w:cs="Arial"/>
          <w:i/>
          <w:sz w:val="24"/>
        </w:rPr>
        <w:t xml:space="preserve"> catchment hydrology, river hydraulics</w:t>
      </w:r>
      <w:r w:rsidR="00A36A63">
        <w:rPr>
          <w:rFonts w:ascii="Arial" w:eastAsia="Arial" w:hAnsi="Arial" w:cs="Arial"/>
          <w:i/>
          <w:sz w:val="24"/>
        </w:rPr>
        <w:t xml:space="preserve"> and/or geomorphology,</w:t>
      </w:r>
      <w:r w:rsidR="00B367E6">
        <w:rPr>
          <w:rFonts w:ascii="Arial" w:eastAsia="Arial" w:hAnsi="Arial" w:cs="Arial"/>
          <w:i/>
          <w:sz w:val="24"/>
        </w:rPr>
        <w:t xml:space="preserve"> catchment or river management; </w:t>
      </w:r>
      <w:r w:rsidR="00B367E6">
        <w:rPr>
          <w:rFonts w:ascii="Arial" w:eastAsia="Arial" w:hAnsi="Arial" w:cs="Arial"/>
          <w:sz w:val="24"/>
        </w:rPr>
        <w:t xml:space="preserve">or </w:t>
      </w:r>
    </w:p>
    <w:p w14:paraId="6F7E1C88" w14:textId="77777777" w:rsidR="00043259" w:rsidRDefault="00B367E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4198524" w14:textId="642CCE01" w:rsidR="00043259" w:rsidRDefault="00000000">
      <w:pPr>
        <w:spacing w:after="5" w:line="250" w:lineRule="auto"/>
        <w:ind w:left="-5" w:hanging="10"/>
        <w:jc w:val="both"/>
      </w:pPr>
      <w:sdt>
        <w:sdtPr>
          <w:rPr>
            <w:rFonts w:ascii="Arial" w:eastAsia="Arial" w:hAnsi="Arial" w:cs="Arial"/>
            <w:sz w:val="24"/>
          </w:rPr>
          <w:id w:val="2087264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881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B367E6">
        <w:rPr>
          <w:rFonts w:ascii="Arial" w:eastAsia="Arial" w:hAnsi="Arial" w:cs="Arial"/>
          <w:sz w:val="24"/>
        </w:rPr>
        <w:t xml:space="preserve"> </w:t>
      </w:r>
      <w:r w:rsidR="00B367E6">
        <w:rPr>
          <w:rFonts w:ascii="Arial" w:eastAsia="Arial" w:hAnsi="Arial" w:cs="Arial"/>
          <w:i/>
          <w:sz w:val="24"/>
        </w:rPr>
        <w:t>A</w:t>
      </w:r>
      <w:r w:rsidR="00B367E6">
        <w:rPr>
          <w:rFonts w:ascii="Arial" w:eastAsia="Arial" w:hAnsi="Arial" w:cs="Arial"/>
          <w:sz w:val="24"/>
        </w:rPr>
        <w:t xml:space="preserve"> </w:t>
      </w:r>
      <w:r w:rsidR="00B367E6">
        <w:rPr>
          <w:rFonts w:ascii="Arial" w:eastAsia="Arial" w:hAnsi="Arial" w:cs="Arial"/>
          <w:i/>
          <w:sz w:val="24"/>
        </w:rPr>
        <w:t xml:space="preserve">notable contribution over </w:t>
      </w:r>
      <w:proofErr w:type="gramStart"/>
      <w:r w:rsidR="00B367E6">
        <w:rPr>
          <w:rFonts w:ascii="Arial" w:eastAsia="Arial" w:hAnsi="Arial" w:cs="Arial"/>
          <w:i/>
          <w:sz w:val="24"/>
        </w:rPr>
        <w:t>a number of</w:t>
      </w:r>
      <w:proofErr w:type="gramEnd"/>
      <w:r w:rsidR="00B367E6">
        <w:rPr>
          <w:rFonts w:ascii="Arial" w:eastAsia="Arial" w:hAnsi="Arial" w:cs="Arial"/>
          <w:i/>
          <w:sz w:val="24"/>
        </w:rPr>
        <w:t xml:space="preserve"> years to the advancement of knowledge or practice in the fields of catchment hydrology</w:t>
      </w:r>
      <w:r w:rsidR="00A36A63">
        <w:rPr>
          <w:rFonts w:ascii="Arial" w:eastAsia="Arial" w:hAnsi="Arial" w:cs="Arial"/>
          <w:i/>
          <w:sz w:val="24"/>
        </w:rPr>
        <w:t xml:space="preserve"> and/or hydraulics, fluvial geomorphology</w:t>
      </w:r>
      <w:r w:rsidR="00B367E6">
        <w:rPr>
          <w:rFonts w:ascii="Arial" w:eastAsia="Arial" w:hAnsi="Arial" w:cs="Arial"/>
          <w:i/>
          <w:sz w:val="24"/>
        </w:rPr>
        <w:t>,</w:t>
      </w:r>
      <w:r w:rsidR="00A36A63">
        <w:rPr>
          <w:rFonts w:ascii="Arial" w:eastAsia="Arial" w:hAnsi="Arial" w:cs="Arial"/>
          <w:i/>
          <w:sz w:val="24"/>
        </w:rPr>
        <w:t xml:space="preserve"> or</w:t>
      </w:r>
      <w:r w:rsidR="00B367E6">
        <w:rPr>
          <w:rFonts w:ascii="Arial" w:eastAsia="Arial" w:hAnsi="Arial" w:cs="Arial"/>
          <w:i/>
          <w:sz w:val="24"/>
        </w:rPr>
        <w:t xml:space="preserve"> catchment</w:t>
      </w:r>
      <w:r w:rsidR="00A36A63">
        <w:rPr>
          <w:rFonts w:ascii="Arial" w:eastAsia="Arial" w:hAnsi="Arial" w:cs="Arial"/>
          <w:i/>
          <w:sz w:val="24"/>
        </w:rPr>
        <w:t xml:space="preserve"> / river</w:t>
      </w:r>
      <w:r w:rsidR="00B367E6">
        <w:rPr>
          <w:rFonts w:ascii="Arial" w:eastAsia="Arial" w:hAnsi="Arial" w:cs="Arial"/>
          <w:i/>
          <w:sz w:val="24"/>
        </w:rPr>
        <w:t xml:space="preserve"> management</w:t>
      </w:r>
      <w:r w:rsidR="00A36A63">
        <w:rPr>
          <w:rFonts w:ascii="Arial" w:eastAsia="Arial" w:hAnsi="Arial" w:cs="Arial"/>
          <w:i/>
          <w:sz w:val="24"/>
        </w:rPr>
        <w:t xml:space="preserve"> and river engineering</w:t>
      </w:r>
      <w:r w:rsidR="00B367E6">
        <w:rPr>
          <w:rFonts w:ascii="Arial" w:eastAsia="Arial" w:hAnsi="Arial" w:cs="Arial"/>
          <w:sz w:val="24"/>
        </w:rPr>
        <w:t>.</w:t>
      </w:r>
    </w:p>
    <w:p w14:paraId="41C5EA74" w14:textId="0BFE0990" w:rsidR="00043259" w:rsidRDefault="00043259">
      <w:pPr>
        <w:spacing w:after="0"/>
      </w:pPr>
    </w:p>
    <w:p w14:paraId="60C04CAA" w14:textId="77777777" w:rsidR="00043259" w:rsidRDefault="00B367E6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Supporting Statement </w:t>
      </w:r>
    </w:p>
    <w:p w14:paraId="4C49FE82" w14:textId="3E1FF214" w:rsidR="00043259" w:rsidRDefault="00043259">
      <w:pPr>
        <w:spacing w:after="0"/>
      </w:pPr>
    </w:p>
    <w:p w14:paraId="4DB59884" w14:textId="77777777" w:rsidR="00043259" w:rsidRDefault="00B367E6">
      <w:pPr>
        <w:spacing w:after="11" w:line="250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Please provide a written statement supporting the nomination in either of the above categories. Your supporting statement needs to provide the adjudication committee with sufficient information on which to base a full assessment of the nominee. The statement may include </w:t>
      </w:r>
    </w:p>
    <w:p w14:paraId="539DC616" w14:textId="77777777" w:rsidR="00347881" w:rsidRPr="00347881" w:rsidRDefault="00B367E6" w:rsidP="00347881">
      <w:pPr>
        <w:pStyle w:val="ListParagraph"/>
        <w:numPr>
          <w:ilvl w:val="0"/>
          <w:numId w:val="1"/>
        </w:numPr>
        <w:spacing w:after="11" w:line="250" w:lineRule="auto"/>
        <w:jc w:val="both"/>
      </w:pPr>
      <w:r w:rsidRPr="00347881">
        <w:rPr>
          <w:rFonts w:ascii="Arial" w:eastAsia="Arial" w:hAnsi="Arial" w:cs="Arial"/>
          <w:sz w:val="24"/>
        </w:rPr>
        <w:t xml:space="preserve">A brief biographical summary of the candidate </w:t>
      </w:r>
    </w:p>
    <w:p w14:paraId="4E3BC9F0" w14:textId="612E9883" w:rsidR="00043259" w:rsidRDefault="00B367E6" w:rsidP="00347881">
      <w:pPr>
        <w:pStyle w:val="ListParagraph"/>
        <w:numPr>
          <w:ilvl w:val="0"/>
          <w:numId w:val="1"/>
        </w:numPr>
        <w:spacing w:after="11" w:line="250" w:lineRule="auto"/>
        <w:jc w:val="both"/>
      </w:pPr>
      <w:r w:rsidRPr="00347881">
        <w:rPr>
          <w:rFonts w:ascii="Arial" w:eastAsia="Arial" w:hAnsi="Arial" w:cs="Arial"/>
          <w:sz w:val="24"/>
        </w:rPr>
        <w:t xml:space="preserve">Evidence that satisfies the criteria for the award and supports the worthiness of the candidate to receive the award. </w:t>
      </w:r>
    </w:p>
    <w:p w14:paraId="66BEE409" w14:textId="2BC19FE6" w:rsidR="00043259" w:rsidRDefault="00043259">
      <w:pPr>
        <w:spacing w:after="0"/>
      </w:pPr>
    </w:p>
    <w:p w14:paraId="443F2408" w14:textId="77777777" w:rsidR="00043259" w:rsidRDefault="00B367E6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Nominators </w:t>
      </w:r>
    </w:p>
    <w:p w14:paraId="45561CED" w14:textId="77777777" w:rsidR="00043259" w:rsidRPr="00B367E6" w:rsidRDefault="00B367E6" w:rsidP="00B367E6">
      <w:pPr>
        <w:spacing w:after="11" w:line="250" w:lineRule="auto"/>
        <w:ind w:left="-5" w:hanging="10"/>
        <w:jc w:val="both"/>
        <w:rPr>
          <w:rFonts w:ascii="Arial" w:eastAsia="Arial" w:hAnsi="Arial" w:cs="Arial"/>
          <w:sz w:val="24"/>
        </w:rPr>
      </w:pPr>
      <w:r w:rsidRPr="00B367E6">
        <w:rPr>
          <w:rFonts w:ascii="Arial" w:eastAsia="Arial" w:hAnsi="Arial" w:cs="Arial"/>
          <w:sz w:val="24"/>
        </w:rPr>
        <w:t xml:space="preserve">Nominations are to be made by a current Rivers Group </w:t>
      </w:r>
      <w:proofErr w:type="gramStart"/>
      <w:r w:rsidRPr="00B367E6">
        <w:rPr>
          <w:rFonts w:ascii="Arial" w:eastAsia="Arial" w:hAnsi="Arial" w:cs="Arial"/>
          <w:sz w:val="24"/>
        </w:rPr>
        <w:t>member, and</w:t>
      </w:r>
      <w:proofErr w:type="gramEnd"/>
      <w:r w:rsidRPr="00B367E6">
        <w:rPr>
          <w:rFonts w:ascii="Arial" w:eastAsia="Arial" w:hAnsi="Arial" w:cs="Arial"/>
          <w:sz w:val="24"/>
        </w:rPr>
        <w:t xml:space="preserve"> supported by a secondary nominator. </w:t>
      </w:r>
    </w:p>
    <w:p w14:paraId="13A077A8" w14:textId="77777777" w:rsidR="00043259" w:rsidRDefault="00B367E6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E1B2D6B" w14:textId="77777777" w:rsidR="00043259" w:rsidRDefault="00B367E6">
      <w:pPr>
        <w:tabs>
          <w:tab w:val="center" w:pos="3970"/>
        </w:tabs>
        <w:spacing w:after="3"/>
        <w:ind w:left="-15"/>
      </w:pPr>
      <w:r>
        <w:rPr>
          <w:rFonts w:ascii="Arial" w:eastAsia="Arial" w:hAnsi="Arial" w:cs="Arial"/>
          <w:b/>
          <w:sz w:val="24"/>
        </w:rPr>
        <w:t>Principal Nominator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_________________ </w:t>
      </w:r>
    </w:p>
    <w:p w14:paraId="43AA1CFD" w14:textId="77777777" w:rsidR="00043259" w:rsidRDefault="00B367E6">
      <w:pPr>
        <w:tabs>
          <w:tab w:val="center" w:pos="1134"/>
          <w:tab w:val="center" w:pos="1702"/>
          <w:tab w:val="center" w:pos="2268"/>
          <w:tab w:val="center" w:pos="3970"/>
        </w:tabs>
        <w:spacing w:after="11" w:line="250" w:lineRule="auto"/>
        <w:ind w:left="-15"/>
      </w:pPr>
      <w:r>
        <w:rPr>
          <w:rFonts w:ascii="Arial" w:eastAsia="Arial" w:hAnsi="Arial" w:cs="Arial"/>
          <w:b/>
          <w:sz w:val="24"/>
        </w:rPr>
        <w:t>Signed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_________________ </w:t>
      </w:r>
    </w:p>
    <w:p w14:paraId="7026FBCF" w14:textId="77777777" w:rsidR="00043259" w:rsidRDefault="00B367E6">
      <w:pPr>
        <w:tabs>
          <w:tab w:val="center" w:pos="1134"/>
          <w:tab w:val="center" w:pos="1702"/>
          <w:tab w:val="center" w:pos="2268"/>
          <w:tab w:val="center" w:pos="3970"/>
        </w:tabs>
        <w:spacing w:after="11" w:line="250" w:lineRule="auto"/>
        <w:ind w:left="-15"/>
      </w:pPr>
      <w:proofErr w:type="gramStart"/>
      <w:r>
        <w:rPr>
          <w:rFonts w:ascii="Arial" w:eastAsia="Arial" w:hAnsi="Arial" w:cs="Arial"/>
          <w:b/>
          <w:sz w:val="24"/>
        </w:rPr>
        <w:t>Date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</w:r>
      <w:proofErr w:type="gram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_________________ </w:t>
      </w:r>
    </w:p>
    <w:p w14:paraId="2297359A" w14:textId="77777777" w:rsidR="00043259" w:rsidRDefault="00B367E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DF02319" w14:textId="77777777" w:rsidR="00043259" w:rsidRDefault="00B367E6">
      <w:pPr>
        <w:tabs>
          <w:tab w:val="center" w:pos="3970"/>
        </w:tabs>
        <w:spacing w:after="3"/>
        <w:ind w:left="-15"/>
      </w:pPr>
      <w:r>
        <w:rPr>
          <w:rFonts w:ascii="Arial" w:eastAsia="Arial" w:hAnsi="Arial" w:cs="Arial"/>
          <w:b/>
          <w:sz w:val="24"/>
        </w:rPr>
        <w:t>Secondary Nominator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_________________ </w:t>
      </w:r>
    </w:p>
    <w:p w14:paraId="207F3ADE" w14:textId="77777777" w:rsidR="00043259" w:rsidRDefault="00B367E6">
      <w:pPr>
        <w:tabs>
          <w:tab w:val="center" w:pos="1134"/>
          <w:tab w:val="center" w:pos="1702"/>
          <w:tab w:val="center" w:pos="2268"/>
          <w:tab w:val="center" w:pos="3970"/>
        </w:tabs>
        <w:spacing w:after="11" w:line="250" w:lineRule="auto"/>
        <w:ind w:left="-15"/>
      </w:pPr>
      <w:r>
        <w:rPr>
          <w:rFonts w:ascii="Arial" w:eastAsia="Arial" w:hAnsi="Arial" w:cs="Arial"/>
          <w:b/>
          <w:sz w:val="24"/>
        </w:rPr>
        <w:t>Signed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_________________ </w:t>
      </w:r>
    </w:p>
    <w:p w14:paraId="4C0226BF" w14:textId="77777777" w:rsidR="00043259" w:rsidRDefault="00B367E6">
      <w:pPr>
        <w:tabs>
          <w:tab w:val="center" w:pos="1134"/>
          <w:tab w:val="center" w:pos="1702"/>
          <w:tab w:val="center" w:pos="2268"/>
          <w:tab w:val="center" w:pos="3970"/>
        </w:tabs>
        <w:spacing w:after="11" w:line="250" w:lineRule="auto"/>
        <w:ind w:left="-15"/>
      </w:pPr>
      <w:proofErr w:type="gramStart"/>
      <w:r>
        <w:rPr>
          <w:rFonts w:ascii="Arial" w:eastAsia="Arial" w:hAnsi="Arial" w:cs="Arial"/>
          <w:b/>
          <w:sz w:val="24"/>
        </w:rPr>
        <w:t>Date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</w:r>
      <w:proofErr w:type="gram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_________________ </w:t>
      </w:r>
    </w:p>
    <w:p w14:paraId="536B0F05" w14:textId="77777777" w:rsidR="00347881" w:rsidRDefault="00347881">
      <w:pPr>
        <w:spacing w:after="0"/>
        <w:rPr>
          <w:rFonts w:ascii="Arial" w:eastAsia="Arial" w:hAnsi="Arial" w:cs="Arial"/>
          <w:sz w:val="24"/>
        </w:rPr>
      </w:pPr>
    </w:p>
    <w:p w14:paraId="2E601BAF" w14:textId="6A8B3BDC" w:rsidR="00043259" w:rsidRDefault="00B367E6">
      <w:pPr>
        <w:spacing w:after="0"/>
      </w:pPr>
      <w:r w:rsidRPr="00B367E6">
        <w:rPr>
          <w:rFonts w:ascii="Arial" w:eastAsia="Arial" w:hAnsi="Arial" w:cs="Arial"/>
          <w:iCs/>
          <w:sz w:val="24"/>
        </w:rPr>
        <w:t>The award will be presented at the Rivers Group Conference Dinner</w:t>
      </w:r>
      <w:r w:rsidR="00347881" w:rsidRPr="00B367E6">
        <w:rPr>
          <w:rFonts w:ascii="Arial" w:eastAsia="Arial" w:hAnsi="Arial" w:cs="Arial"/>
          <w:iCs/>
          <w:sz w:val="24"/>
        </w:rPr>
        <w:t>.</w:t>
      </w:r>
      <w:r w:rsidRPr="00B367E6">
        <w:rPr>
          <w:rFonts w:ascii="Arial" w:eastAsia="Arial" w:hAnsi="Arial" w:cs="Arial"/>
          <w:iCs/>
          <w:sz w:val="24"/>
        </w:rPr>
        <w:t xml:space="preserve"> </w:t>
      </w:r>
      <w:r w:rsidR="00347881" w:rsidRPr="00B367E6">
        <w:rPr>
          <w:rFonts w:ascii="Arial" w:eastAsia="Arial" w:hAnsi="Arial" w:cs="Arial"/>
          <w:iCs/>
          <w:sz w:val="24"/>
        </w:rPr>
        <w:t>More information</w:t>
      </w:r>
      <w:r w:rsidR="00192BF9">
        <w:rPr>
          <w:rFonts w:ascii="Arial" w:eastAsia="Arial" w:hAnsi="Arial" w:cs="Arial"/>
          <w:iCs/>
          <w:sz w:val="24"/>
        </w:rPr>
        <w:t xml:space="preserve"> about the award can be found</w:t>
      </w:r>
      <w:r w:rsidR="00347881" w:rsidRPr="00B367E6">
        <w:rPr>
          <w:rFonts w:ascii="Arial" w:eastAsia="Arial" w:hAnsi="Arial" w:cs="Arial"/>
          <w:iCs/>
          <w:sz w:val="24"/>
        </w:rPr>
        <w:t xml:space="preserve"> here </w:t>
      </w:r>
      <w:hyperlink r:id="rId6">
        <w:r w:rsidR="00347881" w:rsidRPr="00B367E6">
          <w:rPr>
            <w:rFonts w:ascii="Arial" w:eastAsia="Arial" w:hAnsi="Arial" w:cs="Arial"/>
            <w:iCs/>
            <w:color w:val="0000FF"/>
            <w:sz w:val="24"/>
            <w:u w:val="single" w:color="0000FF"/>
          </w:rPr>
          <w:t>https://riversgroup.org.nz/arch-campbell</w:t>
        </w:r>
        <w:r w:rsidR="00347881" w:rsidRPr="00B367E6">
          <w:rPr>
            <w:rFonts w:ascii="Arial" w:eastAsia="Arial" w:hAnsi="Arial" w:cs="Arial"/>
            <w:iCs/>
            <w:color w:val="0000FF"/>
            <w:sz w:val="24"/>
            <w:u w:val="single" w:color="0000FF"/>
          </w:rPr>
          <w:t>-</w:t>
        </w:r>
        <w:r w:rsidR="00347881" w:rsidRPr="00B367E6">
          <w:rPr>
            <w:rFonts w:ascii="Arial" w:eastAsia="Arial" w:hAnsi="Arial" w:cs="Arial"/>
            <w:iCs/>
            <w:color w:val="0000FF"/>
            <w:sz w:val="24"/>
            <w:u w:val="single" w:color="0000FF"/>
          </w:rPr>
          <w:t>award/</w:t>
        </w:r>
      </w:hyperlink>
      <w:r w:rsidR="00CD40A5">
        <w:t>.</w:t>
      </w:r>
    </w:p>
    <w:p w14:paraId="3F33C4D2" w14:textId="77777777" w:rsidR="00CD40A5" w:rsidRDefault="00CD40A5">
      <w:pPr>
        <w:spacing w:after="0"/>
      </w:pPr>
    </w:p>
    <w:p w14:paraId="6D53AF3C" w14:textId="24E50046" w:rsidR="00347881" w:rsidRPr="00B367E6" w:rsidRDefault="00B367E6" w:rsidP="00B367E6">
      <w:pPr>
        <w:spacing w:after="11" w:line="250" w:lineRule="auto"/>
        <w:ind w:left="-5" w:hanging="10"/>
        <w:jc w:val="both"/>
        <w:rPr>
          <w:rFonts w:ascii="Arial" w:eastAsia="Arial" w:hAnsi="Arial" w:cs="Arial"/>
          <w:color w:val="0000FF"/>
          <w:sz w:val="24"/>
          <w:u w:val="single" w:color="0000FF"/>
        </w:rPr>
      </w:pPr>
      <w:r>
        <w:rPr>
          <w:rFonts w:ascii="Arial" w:eastAsia="Arial" w:hAnsi="Arial" w:cs="Arial"/>
          <w:sz w:val="24"/>
        </w:rPr>
        <w:t>Please send nominations to</w:t>
      </w:r>
      <w:r w:rsidRPr="00347881">
        <w:rPr>
          <w:rFonts w:ascii="Arial" w:eastAsia="Arial" w:hAnsi="Arial" w:cs="Arial"/>
          <w:color w:val="0000FF"/>
          <w:sz w:val="24"/>
          <w:u w:val="single" w:color="0000FF"/>
        </w:rPr>
        <w:t xml:space="preserve"> </w:t>
      </w:r>
      <w:hyperlink r:id="rId7" w:history="1">
        <w:r w:rsidR="00A36A63" w:rsidRPr="00432AF4">
          <w:rPr>
            <w:rStyle w:val="Hyperlink"/>
            <w:rFonts w:ascii="Arial" w:eastAsia="Arial" w:hAnsi="Arial" w:cs="Arial"/>
            <w:sz w:val="24"/>
          </w:rPr>
          <w:t>rivers.group@engineeringnz.org</w:t>
        </w:r>
      </w:hyperlink>
    </w:p>
    <w:sectPr w:rsidR="00347881" w:rsidRPr="00B367E6">
      <w:pgSz w:w="11908" w:h="16838"/>
      <w:pgMar w:top="549" w:right="1133" w:bottom="1440" w:left="5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Ital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Bold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04811"/>
    <w:multiLevelType w:val="hybridMultilevel"/>
    <w:tmpl w:val="E38860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63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259"/>
    <w:rsid w:val="00043259"/>
    <w:rsid w:val="00192BF9"/>
    <w:rsid w:val="00347881"/>
    <w:rsid w:val="00A36A63"/>
    <w:rsid w:val="00B367E6"/>
    <w:rsid w:val="00C358C7"/>
    <w:rsid w:val="00CD40A5"/>
    <w:rsid w:val="00E0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F51F9"/>
  <w15:docId w15:val="{81CFB741-155F-43B4-9875-07FE47B7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8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vers.group@engineeringnz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versgroup.org.nz/arch-campbell-awar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Grant G Webby</dc:creator>
  <cp:keywords/>
  <cp:lastModifiedBy>Markus Pahlow</cp:lastModifiedBy>
  <cp:revision>5</cp:revision>
  <dcterms:created xsi:type="dcterms:W3CDTF">2021-09-24T05:58:00Z</dcterms:created>
  <dcterms:modified xsi:type="dcterms:W3CDTF">2024-08-25T02:05:00Z</dcterms:modified>
</cp:coreProperties>
</file>